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6F" w:rsidRDefault="0063646F" w:rsidP="00B46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0</wp:posOffset>
            </wp:positionV>
            <wp:extent cx="1833880" cy="561975"/>
            <wp:effectExtent l="0" t="0" r="0" b="9525"/>
            <wp:wrapSquare wrapText="bothSides"/>
            <wp:docPr id="1" name="Obrázek 1" descr="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B8">
        <w:rPr>
          <w:rFonts w:ascii="Arial" w:hAnsi="Arial" w:cs="Arial"/>
          <w:b/>
          <w:sz w:val="24"/>
          <w:szCs w:val="24"/>
        </w:rPr>
        <w:t xml:space="preserve">      </w:t>
      </w:r>
    </w:p>
    <w:p w:rsidR="0063646F" w:rsidRDefault="0063646F" w:rsidP="0063646F">
      <w:pPr>
        <w:rPr>
          <w:rFonts w:ascii="Arial" w:hAnsi="Arial" w:cs="Arial"/>
          <w:b/>
          <w:sz w:val="24"/>
          <w:szCs w:val="24"/>
        </w:rPr>
      </w:pPr>
    </w:p>
    <w:p w:rsidR="00B463B8" w:rsidRPr="0063646F" w:rsidRDefault="0063646F" w:rsidP="0063646F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63B8" w:rsidRPr="0063646F">
        <w:rPr>
          <w:rFonts w:ascii="Times New Roman" w:hAnsi="Times New Roman"/>
          <w:b/>
          <w:sz w:val="28"/>
          <w:szCs w:val="28"/>
        </w:rPr>
        <w:t>Stížnosti na kvalitu a způsob poskytování sociálních služeb</w:t>
      </w:r>
    </w:p>
    <w:p w:rsidR="00B463B8" w:rsidRPr="0063646F" w:rsidRDefault="00B463B8" w:rsidP="00B463B8">
      <w:pPr>
        <w:rPr>
          <w:rFonts w:ascii="Times New Roman" w:hAnsi="Times New Roman"/>
          <w:b/>
          <w:sz w:val="24"/>
          <w:szCs w:val="24"/>
          <w:u w:val="single"/>
        </w:rPr>
      </w:pPr>
      <w:r w:rsidRPr="0063646F">
        <w:rPr>
          <w:rFonts w:ascii="Times New Roman" w:hAnsi="Times New Roman"/>
          <w:b/>
          <w:sz w:val="24"/>
          <w:szCs w:val="24"/>
          <w:u w:val="single"/>
        </w:rPr>
        <w:t>Základní informace:</w:t>
      </w:r>
    </w:p>
    <w:p w:rsidR="00B463B8" w:rsidRPr="00B463B8" w:rsidRDefault="00B463B8" w:rsidP="00B463B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3B8">
        <w:rPr>
          <w:rFonts w:ascii="Times New Roman" w:hAnsi="Times New Roman"/>
          <w:sz w:val="24"/>
          <w:szCs w:val="24"/>
        </w:rPr>
        <w:t>každý uživatel pečovatelské služby si může na její poskytování stěžovat,</w:t>
      </w:r>
    </w:p>
    <w:p w:rsidR="00B463B8" w:rsidRPr="00B463B8" w:rsidRDefault="00B463B8" w:rsidP="00B463B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3B8">
        <w:rPr>
          <w:rFonts w:ascii="Times New Roman" w:hAnsi="Times New Roman"/>
          <w:sz w:val="24"/>
          <w:szCs w:val="24"/>
        </w:rPr>
        <w:t>stížnost mohou podat také rodinní příslušníci uživatelů, případně další osoby,</w:t>
      </w:r>
    </w:p>
    <w:p w:rsidR="00B463B8" w:rsidRPr="00B463B8" w:rsidRDefault="00B463B8" w:rsidP="00B463B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3B8">
        <w:rPr>
          <w:rFonts w:ascii="Times New Roman" w:hAnsi="Times New Roman"/>
          <w:sz w:val="24"/>
          <w:szCs w:val="24"/>
        </w:rPr>
        <w:t>za podání stížnosti není stěžovatel jakýmkoli způsobem sankcionován nebo znevýhodňován,</w:t>
      </w:r>
    </w:p>
    <w:p w:rsidR="00A01F79" w:rsidRPr="0063646F" w:rsidRDefault="00B463B8" w:rsidP="00A01F79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46F">
        <w:rPr>
          <w:rFonts w:ascii="Times New Roman" w:hAnsi="Times New Roman"/>
          <w:sz w:val="24"/>
          <w:szCs w:val="24"/>
        </w:rPr>
        <w:t>každý stěžovatel má možnost zvolit si zástupce pro podání a vyřizování stížnosti,</w:t>
      </w:r>
    </w:p>
    <w:p w:rsidR="0063646F" w:rsidRPr="0063646F" w:rsidRDefault="003700F7" w:rsidP="00B463B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="00A01F79" w:rsidRPr="0063646F">
        <w:rPr>
          <w:rFonts w:ascii="Times New Roman" w:hAnsi="Times New Roman"/>
          <w:sz w:val="24"/>
          <w:szCs w:val="24"/>
          <w:lang w:eastAsia="cs-CZ"/>
        </w:rPr>
        <w:t>tížnost je pracovníky Pečovatelské služby P6 vnímána jako příležitost ke zvýšení kvality služby.</w:t>
      </w:r>
      <w:r w:rsidR="0063646F" w:rsidRPr="0063646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463B8" w:rsidRPr="0063646F">
        <w:rPr>
          <w:rFonts w:ascii="Times New Roman" w:hAnsi="Times New Roman"/>
          <w:sz w:val="24"/>
          <w:szCs w:val="24"/>
        </w:rPr>
        <w:t>Stížnost může být podána i anonymně</w:t>
      </w:r>
    </w:p>
    <w:p w:rsidR="0063646F" w:rsidRDefault="0063646F" w:rsidP="0063646F">
      <w:pPr>
        <w:pStyle w:val="Odstavecseseznamem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63B8" w:rsidRPr="0063646F" w:rsidRDefault="00B463B8" w:rsidP="0063646F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 w:rsidRPr="0063646F">
        <w:rPr>
          <w:rFonts w:ascii="Times New Roman" w:hAnsi="Times New Roman"/>
          <w:b/>
          <w:sz w:val="24"/>
          <w:szCs w:val="24"/>
          <w:u w:val="single"/>
        </w:rPr>
        <w:t>Jak je možné podat stížnost:</w:t>
      </w:r>
      <w:r w:rsidRPr="006364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463B8" w:rsidRPr="00B463B8" w:rsidRDefault="00B463B8" w:rsidP="00B463B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3B8">
        <w:rPr>
          <w:rFonts w:ascii="Times New Roman" w:hAnsi="Times New Roman"/>
          <w:sz w:val="24"/>
          <w:szCs w:val="24"/>
        </w:rPr>
        <w:t>ústně – kterémukoli zaměstnanci pečovatelské služby při osobním kontaktu,</w:t>
      </w:r>
    </w:p>
    <w:p w:rsidR="00B463B8" w:rsidRPr="00B463B8" w:rsidRDefault="00B463B8" w:rsidP="00B463B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3B8">
        <w:rPr>
          <w:rFonts w:ascii="Times New Roman" w:hAnsi="Times New Roman"/>
          <w:sz w:val="24"/>
          <w:szCs w:val="24"/>
        </w:rPr>
        <w:t>telefonicky – na tel.: 220 513 315, 220 513 535</w:t>
      </w:r>
    </w:p>
    <w:p w:rsidR="00727D51" w:rsidRPr="003700F7" w:rsidRDefault="00B463B8" w:rsidP="003700F7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3B8">
        <w:rPr>
          <w:rFonts w:ascii="Times New Roman" w:hAnsi="Times New Roman"/>
          <w:sz w:val="24"/>
          <w:szCs w:val="24"/>
        </w:rPr>
        <w:t>písemně –</w:t>
      </w:r>
      <w:r w:rsidR="009C6D7E">
        <w:rPr>
          <w:rFonts w:ascii="Times New Roman" w:hAnsi="Times New Roman"/>
          <w:sz w:val="24"/>
          <w:szCs w:val="24"/>
        </w:rPr>
        <w:t xml:space="preserve"> </w:t>
      </w:r>
      <w:r w:rsidRPr="00B463B8">
        <w:rPr>
          <w:rFonts w:ascii="Times New Roman" w:hAnsi="Times New Roman"/>
          <w:sz w:val="24"/>
          <w:szCs w:val="24"/>
        </w:rPr>
        <w:t xml:space="preserve">zaslat na adresu: Pečovatelská služba Praha 6, Břevnovská 4, 169 00 Praha 6 nebo e-mailem na adresu:  </w:t>
      </w:r>
      <w:hyperlink r:id="rId6" w:history="1">
        <w:r w:rsidR="00727D51" w:rsidRPr="00D60DAC">
          <w:rPr>
            <w:rStyle w:val="Hypertextovodkaz"/>
            <w:rFonts w:ascii="Times New Roman" w:hAnsi="Times New Roman"/>
            <w:sz w:val="24"/>
            <w:szCs w:val="24"/>
          </w:rPr>
          <w:t>trnkova@psp6.cz</w:t>
        </w:r>
      </w:hyperlink>
    </w:p>
    <w:p w:rsidR="0063646F" w:rsidRDefault="00B463B8" w:rsidP="009C6D7E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63B8">
        <w:rPr>
          <w:rFonts w:ascii="Times New Roman" w:hAnsi="Times New Roman"/>
          <w:sz w:val="24"/>
          <w:szCs w:val="24"/>
          <w:lang w:eastAsia="cs-CZ"/>
        </w:rPr>
        <w:t>Stížnost může být rovněž vložena do schránky pro podávání stížností umístěné v přízemí DPS U Stanice 5 nebo DPS Šlejnická 5, Praha 6</w:t>
      </w:r>
    </w:p>
    <w:p w:rsidR="0063646F" w:rsidRDefault="0063646F" w:rsidP="0063646F">
      <w:pPr>
        <w:pStyle w:val="Odstavecseseznamem1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6D7E" w:rsidRPr="0063646F" w:rsidRDefault="009C6D7E" w:rsidP="0063646F">
      <w:pPr>
        <w:pStyle w:val="Odstavecseseznamem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3646F">
        <w:rPr>
          <w:rFonts w:ascii="Times New Roman" w:hAnsi="Times New Roman"/>
          <w:b/>
          <w:sz w:val="24"/>
          <w:szCs w:val="24"/>
          <w:u w:val="single"/>
        </w:rPr>
        <w:t>Evidence a vyřízení stížnosti:</w:t>
      </w:r>
    </w:p>
    <w:p w:rsidR="00A01F79" w:rsidRPr="00A01F79" w:rsidRDefault="001B1B83" w:rsidP="00A01F79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C6D7E" w:rsidRPr="00A01F79">
        <w:rPr>
          <w:rFonts w:ascii="Times New Roman" w:hAnsi="Times New Roman"/>
          <w:sz w:val="24"/>
          <w:szCs w:val="24"/>
        </w:rPr>
        <w:t>tížnost je vždy zaevidována,</w:t>
      </w:r>
    </w:p>
    <w:p w:rsidR="00A01F79" w:rsidRPr="00A01F79" w:rsidRDefault="001B1B83" w:rsidP="00A01F79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9C6D7E" w:rsidRPr="00A01F79">
        <w:rPr>
          <w:rFonts w:ascii="Times New Roman" w:hAnsi="Times New Roman"/>
          <w:sz w:val="24"/>
          <w:szCs w:val="24"/>
          <w:lang w:eastAsia="cs-CZ"/>
        </w:rPr>
        <w:t>edení organizace má povinnost stížnost objektivně prošetřit. V případě oprávněné stížnosti</w:t>
      </w:r>
      <w:r w:rsidR="00A01F79" w:rsidRPr="00A01F7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C6D7E" w:rsidRPr="00A01F79">
        <w:rPr>
          <w:rFonts w:ascii="Times New Roman" w:hAnsi="Times New Roman"/>
          <w:sz w:val="24"/>
          <w:szCs w:val="24"/>
          <w:lang w:eastAsia="cs-CZ"/>
        </w:rPr>
        <w:t>jsou přijata nápravná opatření.</w:t>
      </w:r>
    </w:p>
    <w:p w:rsidR="00A01F79" w:rsidRPr="00A01F79" w:rsidRDefault="009C6D7E" w:rsidP="00A01F79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F79">
        <w:rPr>
          <w:rFonts w:ascii="Times New Roman" w:hAnsi="Times New Roman"/>
          <w:sz w:val="24"/>
          <w:szCs w:val="24"/>
          <w:lang w:eastAsia="cs-CZ"/>
        </w:rPr>
        <w:t>Stížnost je vyřízena maximálně ve lhůtě do 30 dnů od jejího přijetí. Pokud bude tato lhůta</w:t>
      </w:r>
      <w:r w:rsidR="00A01F79" w:rsidRPr="00A01F7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1F79">
        <w:rPr>
          <w:rFonts w:ascii="Times New Roman" w:hAnsi="Times New Roman"/>
          <w:sz w:val="24"/>
          <w:szCs w:val="24"/>
          <w:lang w:eastAsia="cs-CZ"/>
        </w:rPr>
        <w:t>překročena, je povinností organizace stěžovatele informovat, z jakého důvodu se tak stalo.</w:t>
      </w:r>
    </w:p>
    <w:p w:rsidR="00A01F79" w:rsidRPr="00A01F79" w:rsidRDefault="009C6D7E" w:rsidP="00A01F79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F79">
        <w:rPr>
          <w:rFonts w:ascii="Times New Roman" w:hAnsi="Times New Roman"/>
          <w:sz w:val="24"/>
          <w:szCs w:val="24"/>
          <w:lang w:eastAsia="cs-CZ"/>
        </w:rPr>
        <w:t>Stížnost je vyřízena písemně, případně elektronicky a její vyřízení je doručeno stěžovateli.</w:t>
      </w:r>
    </w:p>
    <w:p w:rsidR="0063646F" w:rsidRDefault="009C6D7E" w:rsidP="0063646F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F79">
        <w:rPr>
          <w:rFonts w:ascii="Times New Roman" w:hAnsi="Times New Roman"/>
          <w:sz w:val="24"/>
          <w:szCs w:val="24"/>
          <w:lang w:eastAsia="cs-CZ"/>
        </w:rPr>
        <w:t>V případě osobní či telefonické stížnosti je se stěžovatelem dohodnuto, jakým způsobem</w:t>
      </w:r>
      <w:r w:rsidR="00A01F79" w:rsidRPr="00A01F7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01F79">
        <w:rPr>
          <w:rFonts w:ascii="Times New Roman" w:hAnsi="Times New Roman"/>
          <w:sz w:val="24"/>
          <w:szCs w:val="24"/>
          <w:lang w:eastAsia="cs-CZ"/>
        </w:rPr>
        <w:t>bude o vyříz</w:t>
      </w:r>
      <w:r w:rsidR="0063646F">
        <w:rPr>
          <w:rFonts w:ascii="Times New Roman" w:hAnsi="Times New Roman"/>
          <w:sz w:val="24"/>
          <w:szCs w:val="24"/>
          <w:lang w:eastAsia="cs-CZ"/>
        </w:rPr>
        <w:t>ení vyrozuměn</w:t>
      </w:r>
    </w:p>
    <w:p w:rsidR="003700F7" w:rsidRDefault="003700F7" w:rsidP="003700F7">
      <w:pPr>
        <w:pStyle w:val="Odstavecseseznamem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12D1" w:rsidRPr="00B312D1" w:rsidRDefault="009C6D7E" w:rsidP="00B312D1">
      <w:pPr>
        <w:pStyle w:val="Odstavecseseznamem1"/>
        <w:ind w:left="360"/>
        <w:jc w:val="both"/>
        <w:rPr>
          <w:rFonts w:ascii="Times New Roman" w:hAnsi="Times New Roman"/>
          <w:sz w:val="24"/>
          <w:szCs w:val="24"/>
        </w:rPr>
      </w:pPr>
      <w:r w:rsidRPr="0063646F">
        <w:rPr>
          <w:rFonts w:ascii="Times New Roman" w:hAnsi="Times New Roman"/>
          <w:sz w:val="24"/>
          <w:szCs w:val="24"/>
        </w:rPr>
        <w:t xml:space="preserve">Pokud uživatel nebude spokojen s vyřízením své stížnosti, může se obrátit na zřizovatele poskytovatele sociálních služeb, tj. na Městskou část Praha </w:t>
      </w:r>
      <w:proofErr w:type="gramStart"/>
      <w:r w:rsidRPr="0063646F">
        <w:rPr>
          <w:rFonts w:ascii="Times New Roman" w:hAnsi="Times New Roman"/>
          <w:sz w:val="24"/>
          <w:szCs w:val="24"/>
        </w:rPr>
        <w:t>6 ,</w:t>
      </w:r>
      <w:proofErr w:type="gramEnd"/>
      <w:r w:rsidRPr="0063646F">
        <w:rPr>
          <w:rFonts w:ascii="Times New Roman" w:hAnsi="Times New Roman"/>
          <w:sz w:val="24"/>
          <w:szCs w:val="24"/>
        </w:rPr>
        <w:t xml:space="preserve"> Československé armády 23, Praha 6</w:t>
      </w:r>
      <w:r w:rsidR="00B312D1">
        <w:rPr>
          <w:rFonts w:ascii="Times New Roman" w:hAnsi="Times New Roman"/>
          <w:sz w:val="24"/>
          <w:szCs w:val="24"/>
        </w:rPr>
        <w:t xml:space="preserve">, </w:t>
      </w:r>
      <w:r w:rsidR="001548C9">
        <w:rPr>
          <w:rFonts w:ascii="Times New Roman" w:hAnsi="Times New Roman"/>
          <w:sz w:val="24"/>
          <w:szCs w:val="24"/>
        </w:rPr>
        <w:t xml:space="preserve">a další </w:t>
      </w:r>
      <w:r w:rsidR="00B312D1">
        <w:rPr>
          <w:rFonts w:ascii="Times New Roman" w:hAnsi="Times New Roman"/>
          <w:sz w:val="24"/>
          <w:szCs w:val="24"/>
        </w:rPr>
        <w:t xml:space="preserve">viz.“ </w:t>
      </w:r>
      <w:r w:rsidR="00B312D1" w:rsidRPr="00B312D1">
        <w:rPr>
          <w:rFonts w:ascii="Times New Roman" w:hAnsi="Times New Roman"/>
          <w:sz w:val="24"/>
          <w:szCs w:val="24"/>
        </w:rPr>
        <w:t>Seznam organizací a institucí sledujících dodržování lidských práv a základních svobod, na které je možné se obrátit při nespokojenosti s vyřízením stížnosti</w:t>
      </w:r>
      <w:r w:rsidR="00B312D1">
        <w:rPr>
          <w:rFonts w:ascii="Times New Roman" w:hAnsi="Times New Roman"/>
          <w:sz w:val="24"/>
          <w:szCs w:val="24"/>
        </w:rPr>
        <w:t>.“</w:t>
      </w:r>
    </w:p>
    <w:sectPr w:rsidR="00B312D1" w:rsidRPr="00B3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4C2C"/>
    <w:multiLevelType w:val="hybridMultilevel"/>
    <w:tmpl w:val="D54EB7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1E77"/>
    <w:multiLevelType w:val="hybridMultilevel"/>
    <w:tmpl w:val="37E6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B8"/>
    <w:rsid w:val="00073493"/>
    <w:rsid w:val="001548C9"/>
    <w:rsid w:val="001B1B83"/>
    <w:rsid w:val="001B3E84"/>
    <w:rsid w:val="003700F7"/>
    <w:rsid w:val="0063646F"/>
    <w:rsid w:val="00727D51"/>
    <w:rsid w:val="009C6D7E"/>
    <w:rsid w:val="00A01F79"/>
    <w:rsid w:val="00A21F88"/>
    <w:rsid w:val="00B312D1"/>
    <w:rsid w:val="00B463B8"/>
    <w:rsid w:val="00F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E61E"/>
  <w15:chartTrackingRefBased/>
  <w15:docId w15:val="{86D5415F-5F1E-45E4-965D-F86DB80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3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463B8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B463B8"/>
    <w:pPr>
      <w:ind w:left="720"/>
      <w:contextualSpacing/>
    </w:pPr>
  </w:style>
  <w:style w:type="paragraph" w:customStyle="1" w:styleId="Default">
    <w:name w:val="Default"/>
    <w:rsid w:val="009C6D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rsid w:val="00A01F7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nkova@psp6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soukupova</dc:creator>
  <cp:keywords/>
  <dc:description/>
  <cp:lastModifiedBy>Lucie Trnková</cp:lastModifiedBy>
  <cp:revision>3</cp:revision>
  <dcterms:created xsi:type="dcterms:W3CDTF">2019-03-08T07:38:00Z</dcterms:created>
  <dcterms:modified xsi:type="dcterms:W3CDTF">2019-03-08T07:40:00Z</dcterms:modified>
</cp:coreProperties>
</file>