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6AB5" w14:textId="77777777" w:rsidR="003D710F" w:rsidRPr="006011D1" w:rsidRDefault="003D710F" w:rsidP="003D710F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bCs w:val="0"/>
          <w:caps/>
          <w:color w:val="000000" w:themeColor="text1"/>
          <w:sz w:val="23"/>
          <w:szCs w:val="23"/>
        </w:rPr>
      </w:pPr>
      <w:bookmarkStart w:id="0" w:name="_Toc55301921"/>
      <w:r w:rsidRPr="006011D1">
        <w:rPr>
          <w:rFonts w:ascii="Franklin Gothic Book" w:hAnsi="Franklin Gothic Book"/>
          <w:bCs w:val="0"/>
          <w:caps/>
          <w:color w:val="000000" w:themeColor="text1"/>
          <w:sz w:val="23"/>
          <w:szCs w:val="23"/>
        </w:rPr>
        <w:t>Příloha č. 2 – KRYCÍ LIST</w:t>
      </w:r>
      <w:bookmarkEnd w:id="0"/>
    </w:p>
    <w:p w14:paraId="6873984A" w14:textId="77777777" w:rsidR="003D710F" w:rsidRPr="006011D1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3"/>
          <w:szCs w:val="23"/>
          <w:lang w:eastAsia="en-US"/>
        </w:rPr>
      </w:pPr>
    </w:p>
    <w:p w14:paraId="35A6365C" w14:textId="56D5047B" w:rsidR="003D710F" w:rsidRPr="006011D1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Franklin Gothic Book" w:hAnsi="Franklin Gothic Book" w:cs="Arial"/>
          <w:b/>
          <w:bCs/>
          <w:color w:val="000000"/>
          <w:sz w:val="23"/>
          <w:szCs w:val="23"/>
        </w:rPr>
      </w:pPr>
      <w:r w:rsidRPr="006011D1">
        <w:rPr>
          <w:rFonts w:ascii="Franklin Gothic Book" w:hAnsi="Franklin Gothic Book" w:cs="Arial"/>
          <w:b/>
          <w:sz w:val="23"/>
          <w:szCs w:val="23"/>
        </w:rPr>
        <w:t>„</w:t>
      </w:r>
      <w:r w:rsidR="00495937" w:rsidRPr="006011D1">
        <w:rPr>
          <w:rFonts w:ascii="Franklin Gothic Book" w:hAnsi="Franklin Gothic Book" w:cstheme="minorHAnsi"/>
          <w:b/>
          <w:sz w:val="23"/>
          <w:szCs w:val="23"/>
        </w:rPr>
        <w:t>Pořízení automobil</w:t>
      </w:r>
      <w:r w:rsidR="00F801E5" w:rsidRPr="006011D1">
        <w:rPr>
          <w:rFonts w:ascii="Franklin Gothic Book" w:hAnsi="Franklin Gothic Book" w:cstheme="minorHAnsi"/>
          <w:b/>
          <w:sz w:val="23"/>
          <w:szCs w:val="23"/>
        </w:rPr>
        <w:t>u</w:t>
      </w:r>
      <w:r w:rsidR="00495937" w:rsidRPr="006011D1">
        <w:rPr>
          <w:rFonts w:ascii="Franklin Gothic Book" w:hAnsi="Franklin Gothic Book" w:cstheme="minorHAnsi"/>
          <w:b/>
          <w:sz w:val="23"/>
          <w:szCs w:val="23"/>
        </w:rPr>
        <w:t xml:space="preserve"> pro </w:t>
      </w:r>
      <w:r w:rsidR="00B10599" w:rsidRPr="006011D1">
        <w:rPr>
          <w:rFonts w:ascii="Franklin Gothic Book" w:hAnsi="Franklin Gothic Book" w:cstheme="minorHAnsi"/>
          <w:b/>
          <w:sz w:val="23"/>
          <w:szCs w:val="23"/>
        </w:rPr>
        <w:t>Pečovatelskou službu Prahy 6</w:t>
      </w:r>
      <w:r w:rsidRPr="006011D1">
        <w:rPr>
          <w:rFonts w:ascii="Franklin Gothic Book" w:hAnsi="Franklin Gothic Book" w:cs="Arial"/>
          <w:b/>
          <w:bCs/>
          <w:color w:val="000000"/>
          <w:sz w:val="23"/>
          <w:szCs w:val="23"/>
        </w:rPr>
        <w:t>“</w:t>
      </w:r>
    </w:p>
    <w:p w14:paraId="44803B57" w14:textId="77777777" w:rsidR="003D710F" w:rsidRPr="006011D1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/>
          <w:b/>
          <w:i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335"/>
      </w:tblGrid>
      <w:tr w:rsidR="003D710F" w:rsidRPr="006011D1" w14:paraId="46F8941E" w14:textId="77777777" w:rsidTr="00881744">
        <w:tc>
          <w:tcPr>
            <w:tcW w:w="9062" w:type="dxa"/>
            <w:gridSpan w:val="2"/>
          </w:tcPr>
          <w:p w14:paraId="0671633B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Zadavatel</w:t>
            </w:r>
          </w:p>
        </w:tc>
      </w:tr>
      <w:tr w:rsidR="003D710F" w:rsidRPr="006011D1" w14:paraId="7F00EE6B" w14:textId="77777777" w:rsidTr="00275368">
        <w:tc>
          <w:tcPr>
            <w:tcW w:w="2727" w:type="dxa"/>
            <w:vAlign w:val="center"/>
          </w:tcPr>
          <w:p w14:paraId="495719E4" w14:textId="77777777" w:rsidR="003D710F" w:rsidRPr="006011D1" w:rsidRDefault="003D710F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Název</w:t>
            </w:r>
          </w:p>
        </w:tc>
        <w:tc>
          <w:tcPr>
            <w:tcW w:w="6335" w:type="dxa"/>
            <w:vAlign w:val="center"/>
          </w:tcPr>
          <w:p w14:paraId="2D89153F" w14:textId="4771E084" w:rsidR="003D710F" w:rsidRPr="006011D1" w:rsidRDefault="00B10599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 w:cstheme="minorHAnsi"/>
                <w:b/>
                <w:bCs/>
                <w:sz w:val="23"/>
                <w:szCs w:val="23"/>
              </w:rPr>
              <w:t>Pečovatelská služba Prahy 6</w:t>
            </w:r>
            <w:r w:rsidR="00770251" w:rsidRPr="006011D1">
              <w:rPr>
                <w:rFonts w:ascii="Franklin Gothic Book" w:hAnsi="Franklin Gothic Book" w:cstheme="minorHAnsi"/>
                <w:b/>
                <w:bCs/>
                <w:sz w:val="23"/>
                <w:szCs w:val="23"/>
              </w:rPr>
              <w:t>, příspěvková organizace</w:t>
            </w:r>
          </w:p>
        </w:tc>
      </w:tr>
      <w:tr w:rsidR="003D710F" w:rsidRPr="006011D1" w14:paraId="026A2D47" w14:textId="77777777" w:rsidTr="00881744">
        <w:tc>
          <w:tcPr>
            <w:tcW w:w="2727" w:type="dxa"/>
            <w:vAlign w:val="center"/>
          </w:tcPr>
          <w:p w14:paraId="61C78B96" w14:textId="77777777" w:rsidR="003D710F" w:rsidRPr="006011D1" w:rsidRDefault="003D710F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Sídlo</w:t>
            </w:r>
          </w:p>
        </w:tc>
        <w:tc>
          <w:tcPr>
            <w:tcW w:w="6335" w:type="dxa"/>
            <w:vAlign w:val="center"/>
          </w:tcPr>
          <w:p w14:paraId="3F42D821" w14:textId="489ADC12" w:rsidR="003D710F" w:rsidRPr="006011D1" w:rsidRDefault="00B10599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 w:cstheme="minorHAnsi"/>
                <w:sz w:val="23"/>
                <w:szCs w:val="23"/>
              </w:rPr>
              <w:t>Břevnovská 1691/4, 169 00 Praha 6</w:t>
            </w:r>
          </w:p>
        </w:tc>
      </w:tr>
      <w:tr w:rsidR="003D710F" w:rsidRPr="006011D1" w14:paraId="5E3FF8B6" w14:textId="77777777" w:rsidTr="00881744">
        <w:tc>
          <w:tcPr>
            <w:tcW w:w="2727" w:type="dxa"/>
            <w:vAlign w:val="center"/>
          </w:tcPr>
          <w:p w14:paraId="3E57B49D" w14:textId="77777777" w:rsidR="003D710F" w:rsidRPr="006011D1" w:rsidRDefault="003D710F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IČO</w:t>
            </w:r>
          </w:p>
        </w:tc>
        <w:tc>
          <w:tcPr>
            <w:tcW w:w="6335" w:type="dxa"/>
            <w:vAlign w:val="center"/>
          </w:tcPr>
          <w:p w14:paraId="45B8D13D" w14:textId="324A1C4C" w:rsidR="003D710F" w:rsidRPr="006011D1" w:rsidRDefault="00B10599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 w:cstheme="minorHAnsi"/>
                <w:sz w:val="23"/>
                <w:szCs w:val="23"/>
              </w:rPr>
              <w:t>708 93 969</w:t>
            </w:r>
          </w:p>
        </w:tc>
      </w:tr>
      <w:tr w:rsidR="003D710F" w:rsidRPr="006011D1" w14:paraId="299227B5" w14:textId="77777777" w:rsidTr="00881744">
        <w:tc>
          <w:tcPr>
            <w:tcW w:w="2727" w:type="dxa"/>
            <w:vAlign w:val="center"/>
          </w:tcPr>
          <w:p w14:paraId="57353901" w14:textId="77777777" w:rsidR="003D710F" w:rsidRPr="006011D1" w:rsidRDefault="003D710F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Osoba oprávněná jednat jménem zadavatele</w:t>
            </w:r>
          </w:p>
        </w:tc>
        <w:tc>
          <w:tcPr>
            <w:tcW w:w="6335" w:type="dxa"/>
            <w:vAlign w:val="center"/>
          </w:tcPr>
          <w:p w14:paraId="2FD8C1DE" w14:textId="2948CD85" w:rsidR="003D710F" w:rsidRPr="006011D1" w:rsidRDefault="00B10599" w:rsidP="003D710F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 w:cstheme="minorHAnsi"/>
                <w:sz w:val="23"/>
                <w:szCs w:val="23"/>
              </w:rPr>
              <w:t>JUDr. Lucie Trnková, ředitelka</w:t>
            </w:r>
          </w:p>
        </w:tc>
      </w:tr>
      <w:tr w:rsidR="003D710F" w:rsidRPr="006011D1" w14:paraId="0A3657E3" w14:textId="77777777" w:rsidTr="00881744">
        <w:tc>
          <w:tcPr>
            <w:tcW w:w="9062" w:type="dxa"/>
            <w:gridSpan w:val="2"/>
            <w:vAlign w:val="center"/>
          </w:tcPr>
          <w:p w14:paraId="670A1E39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Dodavatel</w:t>
            </w:r>
          </w:p>
        </w:tc>
      </w:tr>
      <w:tr w:rsidR="003D710F" w:rsidRPr="006011D1" w14:paraId="3EA60DB4" w14:textId="77777777" w:rsidTr="00881744">
        <w:tc>
          <w:tcPr>
            <w:tcW w:w="2727" w:type="dxa"/>
            <w:vAlign w:val="center"/>
          </w:tcPr>
          <w:p w14:paraId="61D65782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Název</w:t>
            </w:r>
          </w:p>
        </w:tc>
        <w:tc>
          <w:tcPr>
            <w:tcW w:w="6335" w:type="dxa"/>
          </w:tcPr>
          <w:p w14:paraId="76E81155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3FEDD46D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21FB3ED4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2F888D79" w14:textId="77777777" w:rsidTr="00881744">
        <w:tc>
          <w:tcPr>
            <w:tcW w:w="2727" w:type="dxa"/>
            <w:vAlign w:val="center"/>
          </w:tcPr>
          <w:p w14:paraId="03687F32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  <w:p w14:paraId="5AE45B9B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 xml:space="preserve">Sídlo/místo podnikání </w:t>
            </w:r>
          </w:p>
        </w:tc>
        <w:tc>
          <w:tcPr>
            <w:tcW w:w="6335" w:type="dxa"/>
          </w:tcPr>
          <w:p w14:paraId="059B3D3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29850F22" w14:textId="77777777" w:rsidTr="00881744">
        <w:tc>
          <w:tcPr>
            <w:tcW w:w="2727" w:type="dxa"/>
            <w:vAlign w:val="center"/>
          </w:tcPr>
          <w:p w14:paraId="24A825A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Právní forma dodavatele / spisová značka v obchodním rejstříku</w:t>
            </w:r>
          </w:p>
        </w:tc>
        <w:tc>
          <w:tcPr>
            <w:tcW w:w="6335" w:type="dxa"/>
          </w:tcPr>
          <w:p w14:paraId="61B9A1E7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i/>
                <w:sz w:val="23"/>
                <w:szCs w:val="23"/>
                <w:lang w:eastAsia="en-US"/>
              </w:rPr>
            </w:pPr>
          </w:p>
        </w:tc>
      </w:tr>
      <w:tr w:rsidR="003D710F" w:rsidRPr="006011D1" w14:paraId="09EF6D91" w14:textId="77777777" w:rsidTr="00881744">
        <w:tc>
          <w:tcPr>
            <w:tcW w:w="2727" w:type="dxa"/>
            <w:vAlign w:val="center"/>
          </w:tcPr>
          <w:p w14:paraId="70A25AA0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IČO / DIČ</w:t>
            </w:r>
          </w:p>
        </w:tc>
        <w:tc>
          <w:tcPr>
            <w:tcW w:w="6335" w:type="dxa"/>
          </w:tcPr>
          <w:p w14:paraId="1F7B8CB6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61D1DAD6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4AC530D6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384A5864" w14:textId="77777777" w:rsidTr="00881744">
        <w:tc>
          <w:tcPr>
            <w:tcW w:w="2727" w:type="dxa"/>
            <w:vAlign w:val="center"/>
          </w:tcPr>
          <w:p w14:paraId="7680EEE6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Osoba oprávněná jednat za dodavatele</w:t>
            </w:r>
          </w:p>
        </w:tc>
        <w:tc>
          <w:tcPr>
            <w:tcW w:w="6335" w:type="dxa"/>
          </w:tcPr>
          <w:p w14:paraId="4B59E37E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52792F04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0E0D88EB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650F5AF9" w14:textId="77777777" w:rsidTr="00881744">
        <w:tc>
          <w:tcPr>
            <w:tcW w:w="2727" w:type="dxa"/>
            <w:vAlign w:val="center"/>
          </w:tcPr>
          <w:p w14:paraId="172DD6F0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Kontaktní osoba</w:t>
            </w:r>
          </w:p>
        </w:tc>
        <w:tc>
          <w:tcPr>
            <w:tcW w:w="6335" w:type="dxa"/>
          </w:tcPr>
          <w:p w14:paraId="549B6A29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694490D7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0675822B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6CB0ADBC" w14:textId="77777777" w:rsidTr="00881744">
        <w:tc>
          <w:tcPr>
            <w:tcW w:w="2727" w:type="dxa"/>
            <w:vAlign w:val="center"/>
          </w:tcPr>
          <w:p w14:paraId="47A1EC84" w14:textId="4D3FC8CC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 xml:space="preserve">Telefon / </w:t>
            </w:r>
          </w:p>
          <w:p w14:paraId="29FB63F0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E-mail</w:t>
            </w:r>
          </w:p>
        </w:tc>
        <w:tc>
          <w:tcPr>
            <w:tcW w:w="6335" w:type="dxa"/>
          </w:tcPr>
          <w:p w14:paraId="2C35BBD1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2472FB4C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6A1F5931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4FAD8AAF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4FAE4C44" w14:textId="77777777" w:rsidR="003D710F" w:rsidRPr="006011D1" w:rsidRDefault="003D710F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</w:tbl>
    <w:p w14:paraId="5105E7C0" w14:textId="77777777" w:rsidR="003D710F" w:rsidRPr="006011D1" w:rsidRDefault="003D710F" w:rsidP="003D710F">
      <w:pPr>
        <w:tabs>
          <w:tab w:val="left" w:pos="3420"/>
        </w:tabs>
        <w:spacing w:before="0" w:after="0" w:line="240" w:lineRule="auto"/>
        <w:jc w:val="left"/>
        <w:rPr>
          <w:rFonts w:ascii="Franklin Gothic Book" w:hAnsi="Franklin Gothic Book"/>
          <w:b/>
          <w:sz w:val="23"/>
          <w:szCs w:val="23"/>
          <w:lang w:eastAsia="ar-SA"/>
        </w:rPr>
      </w:pPr>
    </w:p>
    <w:p w14:paraId="6A98A4A9" w14:textId="77777777" w:rsidR="003D710F" w:rsidRPr="006011D1" w:rsidRDefault="003D710F" w:rsidP="003D710F">
      <w:pPr>
        <w:spacing w:before="0" w:after="0" w:line="240" w:lineRule="auto"/>
        <w:jc w:val="left"/>
        <w:rPr>
          <w:rFonts w:ascii="Franklin Gothic Book" w:hAnsi="Franklin Gothic Book"/>
          <w:sz w:val="23"/>
          <w:szCs w:val="23"/>
          <w:lang w:eastAsia="en-US"/>
        </w:rPr>
      </w:pPr>
    </w:p>
    <w:p w14:paraId="7CF1E785" w14:textId="168C3B10" w:rsidR="003D710F" w:rsidRPr="006011D1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sz w:val="23"/>
          <w:szCs w:val="23"/>
        </w:rPr>
      </w:pPr>
      <w:r w:rsidRPr="006011D1">
        <w:rPr>
          <w:rFonts w:ascii="Franklin Gothic Book" w:hAnsi="Franklin Gothic Book" w:cs="Arial"/>
          <w:color w:val="000000"/>
          <w:sz w:val="23"/>
          <w:szCs w:val="23"/>
        </w:rPr>
        <w:t xml:space="preserve">Jakožto účastník </w:t>
      </w:r>
      <w:r w:rsidRPr="006011D1">
        <w:rPr>
          <w:rFonts w:ascii="Franklin Gothic Book" w:hAnsi="Franklin Gothic Book" w:cs="Arial"/>
          <w:sz w:val="23"/>
          <w:szCs w:val="23"/>
        </w:rPr>
        <w:t>prohlašuji, že níže uvedená celková nabídková cena za provedení veřejné zakázky s názvem „</w:t>
      </w:r>
      <w:r w:rsidR="00495937" w:rsidRPr="006011D1">
        <w:rPr>
          <w:rFonts w:ascii="Franklin Gothic Book" w:hAnsi="Franklin Gothic Book" w:cstheme="minorHAnsi"/>
          <w:b/>
          <w:sz w:val="23"/>
          <w:szCs w:val="23"/>
        </w:rPr>
        <w:t xml:space="preserve">Pořízení </w:t>
      </w:r>
      <w:r w:rsidR="00F801E5" w:rsidRPr="006011D1">
        <w:rPr>
          <w:rFonts w:ascii="Franklin Gothic Book" w:hAnsi="Franklin Gothic Book" w:cstheme="minorHAnsi"/>
          <w:b/>
          <w:sz w:val="23"/>
          <w:szCs w:val="23"/>
        </w:rPr>
        <w:t xml:space="preserve">automobilu pro </w:t>
      </w:r>
      <w:r w:rsidR="00B10599" w:rsidRPr="006011D1">
        <w:rPr>
          <w:rFonts w:ascii="Franklin Gothic Book" w:hAnsi="Franklin Gothic Book" w:cstheme="minorHAnsi"/>
          <w:b/>
          <w:sz w:val="23"/>
          <w:szCs w:val="23"/>
        </w:rPr>
        <w:t>Pečovatelskou službu Prahy 6</w:t>
      </w:r>
      <w:r w:rsidRPr="006011D1">
        <w:rPr>
          <w:rFonts w:ascii="Franklin Gothic Book" w:hAnsi="Franklin Gothic Book" w:cs="Arial"/>
          <w:b/>
          <w:bCs/>
          <w:i/>
          <w:color w:val="000000"/>
          <w:sz w:val="23"/>
          <w:szCs w:val="23"/>
        </w:rPr>
        <w:t xml:space="preserve">“ </w:t>
      </w:r>
      <w:r w:rsidRPr="006011D1">
        <w:rPr>
          <w:rFonts w:ascii="Franklin Gothic Book" w:hAnsi="Franklin Gothic Book" w:cs="Arial"/>
          <w:sz w:val="23"/>
          <w:szCs w:val="23"/>
        </w:rPr>
        <w:t>zahrnuje veškeré náklady, které účastníkovi vzniknou v souvislosti s plněním veřejné zakázky, je stanovena po dobu platnosti a účinnosti smlouvy a její překročení je možné pouze při splnění podmínek v zadávací dokumentaci, resp. návrhu kupní smlouvy. Nabídková cena je stanovena jako nejvýše přípustná.</w:t>
      </w:r>
    </w:p>
    <w:p w14:paraId="674BCA62" w14:textId="77777777" w:rsidR="003D710F" w:rsidRPr="006011D1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Franklin Gothic Book" w:hAnsi="Franklin Gothic Book" w:cs="Arial"/>
          <w:b/>
          <w:kern w:val="28"/>
          <w:sz w:val="23"/>
          <w:szCs w:val="23"/>
          <w:u w:val="single"/>
        </w:rPr>
      </w:pPr>
    </w:p>
    <w:p w14:paraId="619FEF2F" w14:textId="77777777" w:rsidR="003D710F" w:rsidRPr="006011D1" w:rsidRDefault="003D710F" w:rsidP="003D710F">
      <w:pPr>
        <w:spacing w:before="0" w:after="0" w:line="240" w:lineRule="auto"/>
        <w:rPr>
          <w:rFonts w:ascii="Franklin Gothic Book" w:hAnsi="Franklin Gothic Book"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D710F" w:rsidRPr="006011D1" w14:paraId="2D47C6F2" w14:textId="77777777" w:rsidTr="00881744">
        <w:trPr>
          <w:trHeight w:val="499"/>
        </w:trPr>
        <w:tc>
          <w:tcPr>
            <w:tcW w:w="4532" w:type="dxa"/>
            <w:vAlign w:val="center"/>
          </w:tcPr>
          <w:p w14:paraId="4FA7D941" w14:textId="77777777" w:rsidR="003D710F" w:rsidRPr="006011D1" w:rsidRDefault="003D710F" w:rsidP="00881744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Hodnotící kritérium</w:t>
            </w:r>
          </w:p>
        </w:tc>
        <w:tc>
          <w:tcPr>
            <w:tcW w:w="4530" w:type="dxa"/>
            <w:vAlign w:val="center"/>
          </w:tcPr>
          <w:p w14:paraId="75468420" w14:textId="77777777" w:rsidR="003D710F" w:rsidRPr="006011D1" w:rsidRDefault="003D710F" w:rsidP="00881744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Nabízená hodnota</w:t>
            </w:r>
          </w:p>
        </w:tc>
      </w:tr>
      <w:tr w:rsidR="003D710F" w:rsidRPr="006011D1" w14:paraId="680C31C8" w14:textId="77777777" w:rsidTr="0000657D">
        <w:trPr>
          <w:trHeight w:val="434"/>
        </w:trPr>
        <w:tc>
          <w:tcPr>
            <w:tcW w:w="4532" w:type="dxa"/>
            <w:vAlign w:val="center"/>
          </w:tcPr>
          <w:p w14:paraId="35A80D8D" w14:textId="77777777" w:rsidR="003D710F" w:rsidRPr="006011D1" w:rsidRDefault="003D710F" w:rsidP="00881744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Celková nabídková cena (v CZK) bez DPH</w:t>
            </w:r>
          </w:p>
        </w:tc>
        <w:tc>
          <w:tcPr>
            <w:tcW w:w="4530" w:type="dxa"/>
            <w:shd w:val="clear" w:color="auto" w:fill="FFC000"/>
            <w:vAlign w:val="center"/>
          </w:tcPr>
          <w:p w14:paraId="0B1CB9AF" w14:textId="57E5988B" w:rsidR="003D710F" w:rsidRPr="006011D1" w:rsidRDefault="0000657D" w:rsidP="00881744">
            <w:pPr>
              <w:spacing w:before="0" w:after="0" w:line="240" w:lineRule="auto"/>
              <w:jc w:val="center"/>
              <w:rPr>
                <w:rFonts w:ascii="Franklin Gothic Book" w:hAnsi="Franklin Gothic Book"/>
                <w:i/>
                <w:color w:val="FF0000"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i/>
                <w:color w:val="FF0000"/>
                <w:sz w:val="23"/>
                <w:szCs w:val="23"/>
                <w:lang w:eastAsia="en-US"/>
              </w:rPr>
              <w:t>bude předmětem hodnocení</w:t>
            </w:r>
          </w:p>
        </w:tc>
      </w:tr>
    </w:tbl>
    <w:p w14:paraId="36DEC33D" w14:textId="77777777" w:rsidR="003D710F" w:rsidRPr="006011D1" w:rsidRDefault="003D710F" w:rsidP="003D710F">
      <w:pPr>
        <w:spacing w:before="0" w:after="0" w:line="240" w:lineRule="auto"/>
        <w:rPr>
          <w:rFonts w:ascii="Franklin Gothic Book" w:hAnsi="Franklin Gothic Book"/>
          <w:sz w:val="23"/>
          <w:szCs w:val="23"/>
        </w:rPr>
      </w:pPr>
    </w:p>
    <w:p w14:paraId="1AF4BF1F" w14:textId="77777777" w:rsidR="003D710F" w:rsidRPr="006011D1" w:rsidRDefault="003D710F" w:rsidP="003D710F">
      <w:pPr>
        <w:spacing w:before="0" w:after="0" w:line="240" w:lineRule="auto"/>
        <w:rPr>
          <w:rFonts w:ascii="Franklin Gothic Book" w:hAnsi="Franklin Gothic Book"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710F" w:rsidRPr="006011D1" w14:paraId="6F51E964" w14:textId="77777777" w:rsidTr="00881744">
        <w:trPr>
          <w:trHeight w:val="544"/>
        </w:trPr>
        <w:tc>
          <w:tcPr>
            <w:tcW w:w="4531" w:type="dxa"/>
            <w:vAlign w:val="center"/>
          </w:tcPr>
          <w:p w14:paraId="3A54D870" w14:textId="77777777" w:rsidR="003D710F" w:rsidRPr="006011D1" w:rsidRDefault="003D710F" w:rsidP="00881744">
            <w:pPr>
              <w:spacing w:before="0" w:after="0" w:line="240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011D1">
              <w:rPr>
                <w:rFonts w:ascii="Franklin Gothic Book" w:hAnsi="Franklin Gothic Book"/>
                <w:sz w:val="23"/>
                <w:szCs w:val="23"/>
                <w:lang w:eastAsia="en-US"/>
              </w:rPr>
              <w:t>sazba DPH, která se vztahuje k nabídkové ceně v %</w:t>
            </w:r>
          </w:p>
        </w:tc>
        <w:tc>
          <w:tcPr>
            <w:tcW w:w="4531" w:type="dxa"/>
            <w:vAlign w:val="center"/>
          </w:tcPr>
          <w:p w14:paraId="640001CC" w14:textId="77777777" w:rsidR="003D710F" w:rsidRPr="006011D1" w:rsidRDefault="003D710F" w:rsidP="00881744">
            <w:pPr>
              <w:spacing w:before="0" w:after="0" w:line="240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3D710F" w:rsidRPr="006011D1" w14:paraId="3D0E009D" w14:textId="77777777" w:rsidTr="0000657D">
        <w:trPr>
          <w:trHeight w:val="544"/>
        </w:trPr>
        <w:tc>
          <w:tcPr>
            <w:tcW w:w="4531" w:type="dxa"/>
            <w:vAlign w:val="center"/>
          </w:tcPr>
          <w:p w14:paraId="6E25D2BF" w14:textId="464ECE17" w:rsidR="003D710F" w:rsidRPr="006011D1" w:rsidRDefault="00B10599" w:rsidP="00881744">
            <w:pPr>
              <w:spacing w:before="0" w:after="0" w:line="240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011D1">
              <w:rPr>
                <w:rFonts w:ascii="Franklin Gothic Book" w:hAnsi="Franklin Gothic Book"/>
                <w:sz w:val="23"/>
                <w:szCs w:val="23"/>
                <w:lang w:eastAsia="en-US"/>
              </w:rPr>
              <w:lastRenderedPageBreak/>
              <w:t>C</w:t>
            </w:r>
            <w:r w:rsidR="003D710F" w:rsidRPr="006011D1">
              <w:rPr>
                <w:rFonts w:ascii="Franklin Gothic Book" w:hAnsi="Franklin Gothic Book"/>
                <w:sz w:val="23"/>
                <w:szCs w:val="23"/>
                <w:lang w:eastAsia="en-US"/>
              </w:rPr>
              <w:t>elková nabídková cena (v CZK) s DPH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3C12ECAA" w14:textId="5A61490B" w:rsidR="003D710F" w:rsidRPr="006011D1" w:rsidRDefault="003D710F" w:rsidP="0000657D">
            <w:pPr>
              <w:spacing w:before="0" w:after="0" w:line="240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</w:tbl>
    <w:p w14:paraId="5D3A4C1E" w14:textId="77777777" w:rsidR="003D710F" w:rsidRPr="006011D1" w:rsidRDefault="003D710F" w:rsidP="003D710F">
      <w:pPr>
        <w:spacing w:before="0" w:after="0" w:line="240" w:lineRule="auto"/>
        <w:rPr>
          <w:rFonts w:ascii="Franklin Gothic Book" w:hAnsi="Franklin Gothic Book"/>
          <w:sz w:val="23"/>
          <w:szCs w:val="23"/>
        </w:rPr>
      </w:pPr>
    </w:p>
    <w:p w14:paraId="208706DF" w14:textId="77777777" w:rsidR="003D710F" w:rsidRPr="006011D1" w:rsidRDefault="003D710F" w:rsidP="003D710F">
      <w:pPr>
        <w:spacing w:before="0" w:after="0" w:line="240" w:lineRule="auto"/>
        <w:rPr>
          <w:rFonts w:ascii="Franklin Gothic Book" w:hAnsi="Franklin Gothic Book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232"/>
      </w:tblGrid>
      <w:tr w:rsidR="003D710F" w:rsidRPr="006011D1" w14:paraId="0B0D57D0" w14:textId="77777777" w:rsidTr="00881744">
        <w:tc>
          <w:tcPr>
            <w:tcW w:w="9039" w:type="dxa"/>
            <w:gridSpan w:val="2"/>
          </w:tcPr>
          <w:p w14:paraId="771F6908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Podpis nabídky</w:t>
            </w:r>
          </w:p>
        </w:tc>
      </w:tr>
      <w:tr w:rsidR="003D710F" w:rsidRPr="006011D1" w14:paraId="789D0F28" w14:textId="77777777" w:rsidTr="00881744">
        <w:tc>
          <w:tcPr>
            <w:tcW w:w="2807" w:type="dxa"/>
          </w:tcPr>
          <w:p w14:paraId="19EE7C70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  <w:p w14:paraId="6D289F2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Podpis oprávněné osoby</w:t>
            </w:r>
          </w:p>
          <w:p w14:paraId="4A6EFD3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</w:tc>
        <w:tc>
          <w:tcPr>
            <w:tcW w:w="6232" w:type="dxa"/>
          </w:tcPr>
          <w:p w14:paraId="1EF5745C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497DC28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29C70001" w14:textId="77777777" w:rsidTr="00881744">
        <w:tc>
          <w:tcPr>
            <w:tcW w:w="2807" w:type="dxa"/>
          </w:tcPr>
          <w:p w14:paraId="3C5B685E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  <w:p w14:paraId="19BFBB49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>Titul, jméno, příjmení, funkce</w:t>
            </w:r>
          </w:p>
          <w:p w14:paraId="6B80B0E4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</w:tc>
        <w:tc>
          <w:tcPr>
            <w:tcW w:w="6232" w:type="dxa"/>
          </w:tcPr>
          <w:p w14:paraId="430EFEB5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314E448A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22A8335B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  <w:tr w:rsidR="003D710F" w:rsidRPr="006011D1" w14:paraId="4D456AD5" w14:textId="77777777" w:rsidTr="00881744">
        <w:tc>
          <w:tcPr>
            <w:tcW w:w="2807" w:type="dxa"/>
          </w:tcPr>
          <w:p w14:paraId="5257E6F3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  <w:p w14:paraId="1143E826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  <w:r w:rsidRPr="006011D1"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  <w:t xml:space="preserve">Razítko, datum </w:t>
            </w:r>
          </w:p>
          <w:p w14:paraId="752DB48C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  <w:p w14:paraId="75744848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3"/>
                <w:szCs w:val="23"/>
                <w:lang w:eastAsia="en-US"/>
              </w:rPr>
            </w:pPr>
          </w:p>
        </w:tc>
        <w:tc>
          <w:tcPr>
            <w:tcW w:w="6232" w:type="dxa"/>
          </w:tcPr>
          <w:p w14:paraId="0905E1E1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41B7219F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2991A309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  <w:p w14:paraId="532854AE" w14:textId="77777777" w:rsidR="003D710F" w:rsidRPr="006011D1" w:rsidRDefault="003D710F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Franklin Gothic Book" w:hAnsi="Franklin Gothic Book"/>
                <w:sz w:val="23"/>
                <w:szCs w:val="23"/>
                <w:lang w:eastAsia="en-US"/>
              </w:rPr>
            </w:pPr>
          </w:p>
        </w:tc>
      </w:tr>
    </w:tbl>
    <w:p w14:paraId="7B203C20" w14:textId="77777777" w:rsidR="003D710F" w:rsidRPr="006011D1" w:rsidRDefault="003D710F" w:rsidP="003D710F">
      <w:pPr>
        <w:widowControl w:val="0"/>
        <w:spacing w:before="0" w:after="200" w:line="240" w:lineRule="auto"/>
        <w:rPr>
          <w:rFonts w:ascii="Franklin Gothic Book" w:hAnsi="Franklin Gothic Book" w:cs="Arial"/>
          <w:b/>
          <w:sz w:val="23"/>
          <w:szCs w:val="23"/>
          <w:lang w:eastAsia="en-US"/>
        </w:rPr>
      </w:pPr>
    </w:p>
    <w:p w14:paraId="1EAF9428" w14:textId="77777777" w:rsidR="003D710F" w:rsidRPr="006011D1" w:rsidRDefault="003D710F" w:rsidP="003D710F">
      <w:pPr>
        <w:widowControl w:val="0"/>
        <w:spacing w:before="0" w:after="200" w:line="276" w:lineRule="auto"/>
        <w:rPr>
          <w:rFonts w:ascii="Franklin Gothic Book" w:hAnsi="Franklin Gothic Book" w:cs="Arial"/>
          <w:b/>
          <w:color w:val="000000" w:themeColor="text1"/>
          <w:sz w:val="23"/>
          <w:szCs w:val="23"/>
          <w:lang w:eastAsia="en-US"/>
        </w:rPr>
      </w:pPr>
    </w:p>
    <w:p w14:paraId="50D3982C" w14:textId="77777777" w:rsidR="003D710F" w:rsidRPr="006011D1" w:rsidRDefault="003D710F" w:rsidP="003D710F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  <w:sz w:val="23"/>
          <w:szCs w:val="23"/>
        </w:rPr>
      </w:pPr>
    </w:p>
    <w:p w14:paraId="1E7580D6" w14:textId="6B7E0CBF" w:rsidR="00321777" w:rsidRPr="006011D1" w:rsidRDefault="00000000" w:rsidP="003D710F">
      <w:pPr>
        <w:rPr>
          <w:rFonts w:ascii="Franklin Gothic Book" w:hAnsi="Franklin Gothic Book"/>
          <w:sz w:val="23"/>
          <w:szCs w:val="23"/>
        </w:rPr>
      </w:pPr>
    </w:p>
    <w:sectPr w:rsidR="00321777" w:rsidRPr="0060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7250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0F"/>
    <w:rsid w:val="0000657D"/>
    <w:rsid w:val="00040227"/>
    <w:rsid w:val="000F0133"/>
    <w:rsid w:val="001E4E6C"/>
    <w:rsid w:val="003B27DB"/>
    <w:rsid w:val="003D710F"/>
    <w:rsid w:val="00495937"/>
    <w:rsid w:val="006011D1"/>
    <w:rsid w:val="006B4C4E"/>
    <w:rsid w:val="0075481A"/>
    <w:rsid w:val="00770251"/>
    <w:rsid w:val="00981D5B"/>
    <w:rsid w:val="00A92C25"/>
    <w:rsid w:val="00AA3E2A"/>
    <w:rsid w:val="00B10599"/>
    <w:rsid w:val="00B31CD7"/>
    <w:rsid w:val="00B741FA"/>
    <w:rsid w:val="00D65329"/>
    <w:rsid w:val="00F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776"/>
  <w15:chartTrackingRefBased/>
  <w15:docId w15:val="{0E2ED2A5-9116-404D-91D9-C22CAEC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0F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0F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D710F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D710F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D710F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D710F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D710F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D710F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D710F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D710F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qFormat/>
    <w:rsid w:val="003D710F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D710F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table" w:styleId="Mkatabulky">
    <w:name w:val="Table Grid"/>
    <w:basedOn w:val="Normlntabulka"/>
    <w:unhideWhenUsed/>
    <w:rsid w:val="003D7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D71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981D5B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9</cp:revision>
  <dcterms:created xsi:type="dcterms:W3CDTF">2023-05-23T09:49:00Z</dcterms:created>
  <dcterms:modified xsi:type="dcterms:W3CDTF">2024-01-22T10:18:00Z</dcterms:modified>
</cp:coreProperties>
</file>